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5E" w:rsidRPr="00A15E92" w:rsidRDefault="0036005E" w:rsidP="00360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005E" w:rsidRDefault="00063BD8" w:rsidP="003600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0D38F5" wp14:editId="684F0610">
            <wp:simplePos x="0" y="0"/>
            <wp:positionH relativeFrom="column">
              <wp:posOffset>-219710</wp:posOffset>
            </wp:positionH>
            <wp:positionV relativeFrom="paragraph">
              <wp:posOffset>132714</wp:posOffset>
            </wp:positionV>
            <wp:extent cx="6723372" cy="9267825"/>
            <wp:effectExtent l="0" t="0" r="1905" b="0"/>
            <wp:wrapNone/>
            <wp:docPr id="1" name="Рисунок 1" descr="C:\Users\Фарида\Pictures\2020-03-12 положение комиссии по урегулированию споров\положение комиссии по урегулированию спо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да\Pictures\2020-03-12 положение комиссии по урегулированию споров\положение комиссии по урегулированию споро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9325" r="5000"/>
                    <a:stretch/>
                  </pic:blipFill>
                  <pic:spPr bwMode="auto">
                    <a:xfrm>
                      <a:off x="0" y="0"/>
                      <a:ext cx="6723372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5E" w:rsidRPr="00A15E92" w:rsidRDefault="0036005E" w:rsidP="0036005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022"/>
      </w:tblGrid>
      <w:tr w:rsidR="0036005E" w:rsidRPr="00B93880" w:rsidTr="00667A60">
        <w:tc>
          <w:tcPr>
            <w:tcW w:w="3600" w:type="dxa"/>
            <w:shd w:val="clear" w:color="auto" w:fill="auto"/>
          </w:tcPr>
          <w:p w:rsidR="0036005E" w:rsidRPr="00B93880" w:rsidRDefault="0036005E" w:rsidP="00667A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Принято на заседании педагогического совета</w:t>
            </w:r>
          </w:p>
          <w:p w:rsidR="0036005E" w:rsidRPr="00B93880" w:rsidRDefault="0036005E" w:rsidP="00667A6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Протокол № 1</w:t>
            </w:r>
          </w:p>
          <w:p w:rsidR="0036005E" w:rsidRPr="00B93880" w:rsidRDefault="0036005E" w:rsidP="00667A6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 30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.08.2018</w:t>
            </w: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600" w:type="dxa"/>
            <w:shd w:val="clear" w:color="auto" w:fill="auto"/>
          </w:tcPr>
          <w:p w:rsidR="0036005E" w:rsidRPr="00B93880" w:rsidRDefault="0036005E" w:rsidP="00667A6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Согласовано  на заседании  Совета школы</w:t>
            </w:r>
          </w:p>
          <w:p w:rsidR="0036005E" w:rsidRPr="00B93880" w:rsidRDefault="0036005E" w:rsidP="00667A6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Протокол № 1</w:t>
            </w:r>
          </w:p>
          <w:p w:rsidR="0036005E" w:rsidRPr="00B93880" w:rsidRDefault="0036005E" w:rsidP="00667A6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 30.08.2018</w:t>
            </w: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3022" w:type="dxa"/>
            <w:shd w:val="clear" w:color="auto" w:fill="auto"/>
          </w:tcPr>
          <w:p w:rsidR="0036005E" w:rsidRDefault="0036005E" w:rsidP="00667A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Утверждаю</w:t>
            </w:r>
          </w:p>
          <w:p w:rsidR="0036005E" w:rsidRPr="00B93880" w:rsidRDefault="0036005E" w:rsidP="00667A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Директор</w:t>
            </w:r>
          </w:p>
          <w:p w:rsidR="0036005E" w:rsidRDefault="0036005E" w:rsidP="00667A60">
            <w:pPr>
              <w:suppressAutoHyphens/>
              <w:spacing w:after="0" w:line="240" w:lineRule="auto"/>
              <w:ind w:left="-143" w:firstLine="17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</w:t>
            </w:r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У СОШ </w:t>
            </w:r>
            <w:proofErr w:type="spellStart"/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</w:t>
            </w:r>
            <w:proofErr w:type="gramStart"/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.К</w:t>
            </w:r>
            <w:proofErr w:type="gramEnd"/>
            <w:r w:rsidRPr="00B9388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ачеганово</w:t>
            </w:r>
            <w:proofErr w:type="spellEnd"/>
          </w:p>
          <w:p w:rsidR="0036005E" w:rsidRPr="00B93880" w:rsidRDefault="0036005E" w:rsidP="00667A60">
            <w:pPr>
              <w:suppressAutoHyphens/>
              <w:spacing w:after="0" w:line="240" w:lineRule="auto"/>
              <w:ind w:left="-143" w:firstLine="17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_________ Сайранова Ф.Б.</w:t>
            </w:r>
          </w:p>
          <w:p w:rsidR="0036005E" w:rsidRPr="00B93880" w:rsidRDefault="0036005E" w:rsidP="00667A6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Пр. от 01.09.2018г.     №88</w:t>
            </w:r>
            <w:r w:rsidRPr="00B93880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        </w:t>
            </w:r>
          </w:p>
        </w:tc>
      </w:tr>
    </w:tbl>
    <w:p w:rsidR="0036005E" w:rsidRPr="00A15E92" w:rsidRDefault="0036005E" w:rsidP="00360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5E" w:rsidRDefault="0036005E" w:rsidP="0036005E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6005E" w:rsidRDefault="0036005E" w:rsidP="00360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05D6">
        <w:rPr>
          <w:rFonts w:ascii="Times New Roman" w:hAnsi="Times New Roman" w:cs="Times New Roman"/>
          <w:b/>
          <w:sz w:val="28"/>
          <w:szCs w:val="28"/>
        </w:rPr>
        <w:t xml:space="preserve"> комиссии по урегулированию споров между участниками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 в  МОБУ СОШ с. Качеганово</w:t>
      </w:r>
    </w:p>
    <w:p w:rsidR="0036005E" w:rsidRPr="00A15E92" w:rsidRDefault="0036005E" w:rsidP="00360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5E" w:rsidRPr="008A1E00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1.1. 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B0671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МОБУ СОШ с. Качеганово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основании и с уче</w:t>
      </w:r>
      <w:r>
        <w:rPr>
          <w:rFonts w:ascii="Times New Roman" w:hAnsi="Times New Roman" w:cs="Times New Roman"/>
          <w:sz w:val="24"/>
          <w:szCs w:val="24"/>
        </w:rPr>
        <w:t>том статей 45, 47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29.12.2012 № 273-ФЗ «Об образовании в Российской Федерации».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 (далее – Комиссия)</w:t>
      </w:r>
      <w:r w:rsidRPr="00B9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СОШ с. Качеганово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в лице представителей администрации, педагогическими 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обучающимися, родителями (законными представителями) обучающихся.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1.3. Комиссия в свое</w:t>
      </w:r>
      <w:r>
        <w:rPr>
          <w:rFonts w:ascii="Times New Roman" w:hAnsi="Times New Roman" w:cs="Times New Roman"/>
          <w:sz w:val="24"/>
          <w:szCs w:val="24"/>
        </w:rPr>
        <w:t>й деятельности руководствуется Федеральным З</w:t>
      </w:r>
      <w:r w:rsidRPr="002B0671">
        <w:rPr>
          <w:rFonts w:ascii="Times New Roman" w:hAnsi="Times New Roman" w:cs="Times New Roman"/>
          <w:sz w:val="24"/>
          <w:szCs w:val="24"/>
        </w:rPr>
        <w:t>аконом «Об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Уставом и локальными актами МОБУ СОШ с. Качеганово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(далее - Школа).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1.4. Комиссия создается в соответст</w:t>
      </w:r>
      <w:r>
        <w:rPr>
          <w:rFonts w:ascii="Times New Roman" w:hAnsi="Times New Roman" w:cs="Times New Roman"/>
          <w:sz w:val="24"/>
          <w:szCs w:val="24"/>
        </w:rPr>
        <w:t>вии со статьей 45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36005E" w:rsidRPr="002B0671" w:rsidRDefault="0036005E" w:rsidP="003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36005E" w:rsidRPr="002B0671" w:rsidRDefault="0036005E" w:rsidP="003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 дисциплинарного взыскания; </w:t>
      </w:r>
    </w:p>
    <w:p w:rsidR="0036005E" w:rsidRPr="002B0671" w:rsidRDefault="0036005E" w:rsidP="003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педагогического работника; </w:t>
      </w:r>
    </w:p>
    <w:p w:rsidR="0036005E" w:rsidRPr="002B0671" w:rsidRDefault="0036005E" w:rsidP="003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применения локальных нормативных актов.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36005E" w:rsidRPr="002B0671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2. Цель, задачи, принципы деятельности Комиссии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>2.2. Задачи Комиссии:</w:t>
      </w:r>
    </w:p>
    <w:p w:rsidR="0036005E" w:rsidRPr="002B0671" w:rsidRDefault="0036005E" w:rsidP="00360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36005E" w:rsidRPr="002B0671" w:rsidRDefault="0036005E" w:rsidP="00360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защитить права и законные интересы участников образовательных отношений; </w:t>
      </w:r>
    </w:p>
    <w:p w:rsidR="0036005E" w:rsidRPr="002B0671" w:rsidRDefault="0036005E" w:rsidP="00360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Школе. </w:t>
      </w:r>
    </w:p>
    <w:p w:rsidR="0036005E" w:rsidRPr="002B0671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3.2. Общий состав комиссии – 6 человек.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утверждается приказом директора Школы.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3.6. Срок полномочий Комиссии составляет один год.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3.7. Комиссия избирает из своего состава председателя и секретаря комиссии.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3.8. Члены Комиссии осуществляют свою деятельность на безвозмездной основе.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 Досрочное прекращение полномочий члена Комиссии осуществляется: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6005E" w:rsidRPr="005D287A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4. Права и обязанности Комиссии по урегулированию споров между участниками образовательных отношений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4.1. Комиссия имеет право: </w:t>
      </w:r>
    </w:p>
    <w:p w:rsidR="0036005E" w:rsidRPr="005D287A" w:rsidRDefault="0036005E" w:rsidP="00360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36005E" w:rsidRPr="005D287A" w:rsidRDefault="0036005E" w:rsidP="00360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решать каждый спорный вопрос, относящийся к ее компетенции;</w:t>
      </w:r>
    </w:p>
    <w:p w:rsidR="0036005E" w:rsidRPr="005D287A" w:rsidRDefault="0036005E" w:rsidP="00360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36005E" w:rsidRPr="005D287A" w:rsidRDefault="0036005E" w:rsidP="00360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36005E" w:rsidRDefault="0036005E" w:rsidP="00360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6005E" w:rsidRPr="00355DF2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55DF2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36005E" w:rsidRPr="005D287A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36005E" w:rsidRPr="005D287A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принимать объективное решение по каждому спорному вопросу, относящемуся к ее компетенции.</w:t>
      </w:r>
    </w:p>
    <w:p w:rsidR="0036005E" w:rsidRPr="00355DF2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письменной форме заявлений; </w:t>
      </w:r>
    </w:p>
    <w:p w:rsidR="0036005E" w:rsidRPr="00355DF2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36005E" w:rsidRPr="00355DF2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36005E" w:rsidRPr="00355DF2" w:rsidRDefault="0036005E" w:rsidP="0036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36005E" w:rsidRPr="005D287A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 </w:t>
      </w:r>
    </w:p>
    <w:p w:rsidR="0036005E" w:rsidRPr="00355DF2" w:rsidRDefault="0036005E" w:rsidP="003600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</w:t>
      </w:r>
      <w:r w:rsidRPr="000C6507">
        <w:rPr>
          <w:rFonts w:ascii="Times New Roman" w:hAnsi="Times New Roman" w:cs="Times New Roman"/>
          <w:sz w:val="24"/>
          <w:szCs w:val="24"/>
        </w:rPr>
        <w:t>». (Приложение</w:t>
      </w:r>
      <w:proofErr w:type="gramStart"/>
      <w:r w:rsidRPr="000C65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существу.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5.8. В случае 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0671">
        <w:rPr>
          <w:rFonts w:ascii="Times New Roman" w:hAnsi="Times New Roman" w:cs="Times New Roman"/>
          <w:sz w:val="24"/>
          <w:szCs w:val="24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дней со дня принятия решения.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6005E" w:rsidRPr="00355DF2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F2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</w:p>
    <w:p w:rsidR="0036005E" w:rsidRPr="005F0AFD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Положения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отношений МОБУ СОШ с. Качеганово </w:t>
      </w:r>
      <w:r w:rsidRPr="005F0AFD">
        <w:rPr>
          <w:rFonts w:ascii="Times New Roman" w:hAnsi="Times New Roman" w:cs="Times New Roman"/>
          <w:sz w:val="24"/>
          <w:szCs w:val="24"/>
        </w:rPr>
        <w:t xml:space="preserve">и состава Комиссии на выбранный срок; </w:t>
      </w:r>
    </w:p>
    <w:p w:rsidR="0036005E" w:rsidRPr="005F0AFD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МОБУ СОШ с. Качеганово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распределения обязанностей членов Комиссии; 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Журнал регистрации письменных обращений (жалоб, заявлений, предложений) в Комиссию (Приложение 1);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Накопитель зарегистрированных обращений (жалоб, заявлений, предложений) в Комиссию; 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Уведомление о сроке и месте заседания Комиссии (Приложение 2);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Приказы об утверждении решений Комиссии; </w:t>
      </w:r>
    </w:p>
    <w:p w:rsidR="0036005E" w:rsidRPr="000C6507" w:rsidRDefault="0036005E" w:rsidP="00360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лицу, подавшему обращение (жалобу, заявление, предложение) (Приложение 3).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>6.2. Весь перечень документов и копии приказов по</w:t>
      </w:r>
      <w:r>
        <w:rPr>
          <w:rFonts w:ascii="Times New Roman" w:hAnsi="Times New Roman" w:cs="Times New Roman"/>
          <w:sz w:val="24"/>
          <w:szCs w:val="24"/>
        </w:rPr>
        <w:t xml:space="preserve"> МОБУ СОШ с. Качеганово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по вопросам работы Комиссии формируется в одну папку. Журнал регистрации заявлений (жалоб, заявлений, предложений)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и Книга протоколов заседаний Комиссии пронумеровываются в соответствии с нормами делопроизводства.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6.3. Секретарь Комиссии осуществляет ведение следующей документации:</w:t>
      </w:r>
    </w:p>
    <w:p w:rsidR="0036005E" w:rsidRPr="005F0AFD" w:rsidRDefault="0036005E" w:rsidP="003600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AFD">
        <w:rPr>
          <w:rFonts w:ascii="Times New Roman" w:hAnsi="Times New Roman" w:cs="Times New Roman"/>
          <w:sz w:val="24"/>
          <w:szCs w:val="24"/>
        </w:rPr>
        <w:t>журнал регистрации обращений (жалоб, заявлений, предложений) в Комиссию;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накопитель зарегистрированных обращений (жалоб, заявлений, предложений) в Комиссию;</w:t>
      </w:r>
      <w:proofErr w:type="gramEnd"/>
    </w:p>
    <w:p w:rsidR="0036005E" w:rsidRPr="005F0AFD" w:rsidRDefault="0036005E" w:rsidP="003600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уведомление о сроке и месте заседания Комиссии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подавшему обращение (жалобу, заявление, предложение);</w:t>
      </w:r>
    </w:p>
    <w:p w:rsidR="0036005E" w:rsidRPr="005F0AFD" w:rsidRDefault="0036005E" w:rsidP="003600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36005E" w:rsidRPr="005F0AFD" w:rsidRDefault="0036005E" w:rsidP="003600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6.4. Контроль содержания, качества и соблюдения норм делопроизводства по документации Комиссии осуществляет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комиссии.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6.5.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 Комиссии хранится в МОБУ СОШ с. Качеганово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в кабинете директора в течение 5 лет.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Pr="005F0AFD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Приложение 1 </w:t>
      </w:r>
    </w:p>
    <w:p w:rsidR="0036005E" w:rsidRPr="005F0AFD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6005E" w:rsidRDefault="0036005E" w:rsidP="0036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>
        <w:rPr>
          <w:rFonts w:ascii="Times New Roman" w:hAnsi="Times New Roman" w:cs="Times New Roman"/>
          <w:b/>
          <w:sz w:val="24"/>
          <w:szCs w:val="24"/>
        </w:rPr>
        <w:t>шений</w:t>
      </w:r>
    </w:p>
    <w:p w:rsidR="0036005E" w:rsidRDefault="0036005E" w:rsidP="0036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36005E" w:rsidRPr="005F0AFD" w:rsidRDefault="0036005E" w:rsidP="0036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Качеганово»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1970"/>
        <w:gridCol w:w="1212"/>
        <w:gridCol w:w="1811"/>
        <w:gridCol w:w="2305"/>
      </w:tblGrid>
      <w:tr w:rsidR="0036005E" w:rsidTr="00667A60">
        <w:tc>
          <w:tcPr>
            <w:tcW w:w="851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850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кретаря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5E" w:rsidTr="00667A60">
        <w:trPr>
          <w:trHeight w:val="412"/>
        </w:trPr>
        <w:tc>
          <w:tcPr>
            <w:tcW w:w="851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5E" w:rsidTr="00667A60">
        <w:trPr>
          <w:trHeight w:val="332"/>
        </w:trPr>
        <w:tc>
          <w:tcPr>
            <w:tcW w:w="851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5E" w:rsidTr="00667A60">
        <w:trPr>
          <w:trHeight w:val="348"/>
        </w:trPr>
        <w:tc>
          <w:tcPr>
            <w:tcW w:w="851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5E" w:rsidTr="00667A60">
        <w:trPr>
          <w:trHeight w:val="253"/>
        </w:trPr>
        <w:tc>
          <w:tcPr>
            <w:tcW w:w="851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05E" w:rsidRDefault="0036005E" w:rsidP="0066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5E" w:rsidRPr="00CF2BAE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36005E" w:rsidRDefault="0036005E" w:rsidP="00360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CF2BAE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CF2BAE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05E" w:rsidRPr="00F549B9" w:rsidRDefault="0036005E" w:rsidP="003600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36005E" w:rsidRDefault="0036005E" w:rsidP="003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>
        <w:rPr>
          <w:rFonts w:ascii="Times New Roman" w:hAnsi="Times New Roman" w:cs="Times New Roman"/>
          <w:sz w:val="24"/>
          <w:szCs w:val="24"/>
        </w:rPr>
        <w:t xml:space="preserve">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Качеганово»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рассмотрению заявления (</w:t>
      </w:r>
      <w:r w:rsidRPr="00CF2BAE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</w:t>
      </w:r>
      <w:r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 МОБУ СОШ с. Качеганово</w:t>
      </w:r>
    </w:p>
    <w:p w:rsidR="0036005E" w:rsidRPr="00CF2BAE" w:rsidRDefault="0036005E" w:rsidP="0036005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05E" w:rsidRDefault="0036005E" w:rsidP="0036005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«…..»______________ 20__ г.</w:t>
      </w:r>
    </w:p>
    <w:p w:rsidR="0036005E" w:rsidRPr="003B07E9" w:rsidRDefault="0036005E" w:rsidP="0036005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i/>
          <w:sz w:val="20"/>
          <w:szCs w:val="20"/>
        </w:rPr>
        <w:t xml:space="preserve">--------------------------------------------------------------------------------------------------------------------------------------------                                                                           </w:t>
      </w:r>
      <w:r w:rsidRPr="003B07E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Default="0036005E" w:rsidP="00360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05E" w:rsidRPr="00F549B9" w:rsidRDefault="0036005E" w:rsidP="003600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36005E" w:rsidRPr="00F549B9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:rsidR="0036005E" w:rsidRPr="00F549B9" w:rsidRDefault="0036005E" w:rsidP="003600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F549B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       (ФИО) </w:t>
      </w:r>
    </w:p>
    <w:p w:rsidR="0036005E" w:rsidRDefault="0036005E" w:rsidP="003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</w:t>
      </w:r>
      <w:r>
        <w:rPr>
          <w:rFonts w:ascii="Times New Roman" w:hAnsi="Times New Roman" w:cs="Times New Roman"/>
          <w:sz w:val="24"/>
          <w:szCs w:val="24"/>
        </w:rPr>
        <w:t xml:space="preserve">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Качеганово»</w:t>
      </w:r>
      <w:r w:rsidRPr="002B06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Протокол №___ от «____» __________ 20__ г. по рассмотрению заявления</w:t>
      </w:r>
    </w:p>
    <w:p w:rsidR="0036005E" w:rsidRDefault="0036005E" w:rsidP="0036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>(входящий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«__» __________ 20__ г.)приняло следующее решение: 1…………………………………………………………………………………………… 2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Н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36005E" w:rsidRPr="00CF2BAE" w:rsidRDefault="0036005E" w:rsidP="0036005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05E" w:rsidRPr="00CF2BAE" w:rsidRDefault="0036005E" w:rsidP="0036005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ПредседательК</w:t>
      </w:r>
      <w:r w:rsidRPr="002B0671"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05E" w:rsidRDefault="0036005E" w:rsidP="0036005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«___»______________ 20__ г. </w:t>
      </w:r>
    </w:p>
    <w:p w:rsidR="0036005E" w:rsidRPr="00F549B9" w:rsidRDefault="0036005E" w:rsidP="0036005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49B9"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i/>
          <w:sz w:val="20"/>
          <w:szCs w:val="20"/>
        </w:rPr>
        <w:t>-----------------------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(линия отрыва) </w:t>
      </w:r>
    </w:p>
    <w:p w:rsidR="0036005E" w:rsidRPr="003B07E9" w:rsidRDefault="0036005E" w:rsidP="003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7E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  <w:proofErr w:type="gramEnd"/>
    </w:p>
    <w:p w:rsidR="0036005E" w:rsidRPr="003B07E9" w:rsidRDefault="0036005E" w:rsidP="003600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3B07E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______________-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_                                                                        (ФИО) </w:t>
      </w:r>
    </w:p>
    <w:p w:rsidR="0036005E" w:rsidRPr="003B07E9" w:rsidRDefault="0036005E" w:rsidP="003600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Направлено«____»______________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2B0671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6005E" w:rsidRPr="00CF2BAE" w:rsidRDefault="0036005E" w:rsidP="0036005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05E" w:rsidRPr="002B0671" w:rsidRDefault="0036005E" w:rsidP="0036005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«____»______________ 20__ г</w:t>
      </w:r>
    </w:p>
    <w:p w:rsidR="00557335" w:rsidRDefault="00557335"/>
    <w:sectPr w:rsidR="00557335" w:rsidSect="00B9388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8"/>
    <w:rsid w:val="00063BD8"/>
    <w:rsid w:val="0036005E"/>
    <w:rsid w:val="00557335"/>
    <w:rsid w:val="008A4888"/>
    <w:rsid w:val="009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E"/>
    <w:pPr>
      <w:ind w:left="720"/>
      <w:contextualSpacing/>
    </w:pPr>
  </w:style>
  <w:style w:type="table" w:styleId="a4">
    <w:name w:val="Table Grid"/>
    <w:basedOn w:val="a1"/>
    <w:uiPriority w:val="59"/>
    <w:rsid w:val="003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00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E"/>
    <w:pPr>
      <w:ind w:left="720"/>
      <w:contextualSpacing/>
    </w:pPr>
  </w:style>
  <w:style w:type="table" w:styleId="a4">
    <w:name w:val="Table Grid"/>
    <w:basedOn w:val="a1"/>
    <w:uiPriority w:val="59"/>
    <w:rsid w:val="003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00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MSHaser85</cp:lastModifiedBy>
  <cp:revision>4</cp:revision>
  <cp:lastPrinted>2020-03-12T10:26:00Z</cp:lastPrinted>
  <dcterms:created xsi:type="dcterms:W3CDTF">2020-03-12T10:24:00Z</dcterms:created>
  <dcterms:modified xsi:type="dcterms:W3CDTF">2020-03-12T11:48:00Z</dcterms:modified>
</cp:coreProperties>
</file>